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BB" w:rsidRDefault="005E14BB" w:rsidP="005E14BB">
      <w:pPr>
        <w:rPr>
          <w:b/>
          <w:sz w:val="28"/>
          <w:szCs w:val="28"/>
        </w:rPr>
      </w:pPr>
    </w:p>
    <w:p w:rsidR="005E14BB" w:rsidRDefault="005E14BB" w:rsidP="005E14BB">
      <w:pPr>
        <w:jc w:val="center"/>
      </w:pPr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-311150</wp:posOffset>
            </wp:positionV>
            <wp:extent cx="789940" cy="750570"/>
            <wp:effectExtent l="0" t="0" r="0" b="0"/>
            <wp:wrapSquare wrapText="left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50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4BB" w:rsidRDefault="005E14BB" w:rsidP="005E14BB">
      <w:pPr>
        <w:jc w:val="center"/>
      </w:pPr>
    </w:p>
    <w:p w:rsidR="005E14BB" w:rsidRPr="008F2449" w:rsidRDefault="005E14BB" w:rsidP="005E14BB">
      <w:pPr>
        <w:jc w:val="center"/>
        <w:rPr>
          <w:sz w:val="28"/>
          <w:szCs w:val="28"/>
        </w:rPr>
      </w:pPr>
    </w:p>
    <w:p w:rsidR="005E14BB" w:rsidRPr="008F2449" w:rsidRDefault="005E14BB" w:rsidP="005E14BB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8F2449">
        <w:rPr>
          <w:rFonts w:ascii="Arial" w:hAnsi="Arial" w:cs="Arial"/>
          <w:b/>
          <w:bCs/>
          <w:iCs/>
          <w:sz w:val="28"/>
          <w:szCs w:val="28"/>
        </w:rPr>
        <w:t>ESTADO DO RIO GRANDE DO SUL</w:t>
      </w:r>
    </w:p>
    <w:p w:rsidR="005E14BB" w:rsidRPr="008F2449" w:rsidRDefault="005E14BB" w:rsidP="005E14BB">
      <w:pPr>
        <w:pStyle w:val="Ttulo1"/>
        <w:rPr>
          <w:rFonts w:ascii="Arial" w:hAnsi="Arial" w:cs="Arial"/>
          <w:iCs/>
          <w:sz w:val="28"/>
          <w:szCs w:val="28"/>
        </w:rPr>
      </w:pPr>
      <w:r w:rsidRPr="008F2449">
        <w:rPr>
          <w:rFonts w:ascii="Arial" w:hAnsi="Arial" w:cs="Arial"/>
          <w:iCs/>
          <w:sz w:val="28"/>
          <w:szCs w:val="28"/>
        </w:rPr>
        <w:t>PREFEITURA MUNICIPAL DE ITACURUBI</w:t>
      </w:r>
    </w:p>
    <w:p w:rsidR="005E14BB" w:rsidRPr="008F2449" w:rsidRDefault="005E14BB" w:rsidP="005E14BB">
      <w:pPr>
        <w:pStyle w:val="Ttulo"/>
        <w:rPr>
          <w:rFonts w:ascii="Arial" w:hAnsi="Arial" w:cs="Arial"/>
          <w:iCs/>
          <w:color w:val="000000"/>
          <w:szCs w:val="28"/>
        </w:rPr>
      </w:pPr>
      <w:r w:rsidRPr="008F2449">
        <w:rPr>
          <w:rFonts w:ascii="Arial" w:hAnsi="Arial" w:cs="Arial"/>
          <w:iCs/>
          <w:color w:val="000000"/>
          <w:szCs w:val="28"/>
        </w:rPr>
        <w:t>EDITAL DE PROCESSO SELETIVO SIMPLIFICADO PARA CONTRATAÇÃO POR PRAZO DETERMINADO Nº004</w:t>
      </w:r>
    </w:p>
    <w:p w:rsidR="005E14BB" w:rsidRDefault="005E14BB" w:rsidP="005E14BB">
      <w:pPr>
        <w:rPr>
          <w:b/>
          <w:sz w:val="28"/>
          <w:szCs w:val="28"/>
        </w:rPr>
      </w:pPr>
    </w:p>
    <w:p w:rsidR="005E14BB" w:rsidRDefault="005E14BB" w:rsidP="005E14BB">
      <w:pPr>
        <w:rPr>
          <w:b/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r w:rsidRPr="00AE1EA7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 xml:space="preserve">OMOLOGAÇÃO DOS RESULTADOS </w:t>
      </w:r>
      <w:r w:rsidR="00464A0F">
        <w:rPr>
          <w:b/>
          <w:sz w:val="28"/>
          <w:szCs w:val="28"/>
        </w:rPr>
        <w:t>FINAIS</w:t>
      </w:r>
      <w:r w:rsidRPr="00AE1EA7">
        <w:rPr>
          <w:b/>
          <w:sz w:val="28"/>
          <w:szCs w:val="28"/>
        </w:rPr>
        <w:t xml:space="preserve"> DOS CANDIDATOS INSCRITOS NO PROCESSO SE</w:t>
      </w:r>
      <w:r>
        <w:rPr>
          <w:b/>
          <w:sz w:val="28"/>
          <w:szCs w:val="28"/>
        </w:rPr>
        <w:t>LETIVO SIMPLIFICADO PARA CONTRAT</w:t>
      </w:r>
      <w:r w:rsidRPr="00AE1EA7">
        <w:rPr>
          <w:b/>
          <w:sz w:val="28"/>
          <w:szCs w:val="28"/>
        </w:rPr>
        <w:t xml:space="preserve">AÇÃO </w:t>
      </w:r>
      <w:r>
        <w:rPr>
          <w:b/>
          <w:sz w:val="28"/>
          <w:szCs w:val="28"/>
        </w:rPr>
        <w:t>POR PRAZO DETERMINADO.</w:t>
      </w:r>
    </w:p>
    <w:p w:rsidR="005E14BB" w:rsidRPr="00381ECA" w:rsidRDefault="005E14BB" w:rsidP="005E14BB">
      <w:pPr>
        <w:jc w:val="center"/>
        <w:rPr>
          <w:b/>
          <w:sz w:val="28"/>
          <w:szCs w:val="28"/>
        </w:rPr>
      </w:pPr>
      <w:r w:rsidRPr="00381ECA">
        <w:rPr>
          <w:b/>
          <w:sz w:val="28"/>
          <w:szCs w:val="28"/>
        </w:rPr>
        <w:t>Edital Nº 004/2014</w:t>
      </w: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A Presidente da Comissão do Processo Seletivo Simplificado, no uso de suas atribuições previstas na Portaria Nº 0620/2014, torna público a Homologação da Classificação dos candidatos inscritos ao Processo Seletivo Simplificado para contratação Por Prazo Determinado.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>CARGO:  Técnico em Enfermagem</w:t>
      </w:r>
    </w:p>
    <w:p w:rsidR="005E14BB" w:rsidRDefault="005E14BB" w:rsidP="005E14B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9"/>
        <w:gridCol w:w="1705"/>
        <w:gridCol w:w="1897"/>
        <w:gridCol w:w="2089"/>
      </w:tblGrid>
      <w:tr w:rsidR="005E14BB" w:rsidRPr="00564A61" w:rsidTr="00A465F6">
        <w:tc>
          <w:tcPr>
            <w:tcW w:w="3794" w:type="dxa"/>
          </w:tcPr>
          <w:p w:rsidR="005E14BB" w:rsidRPr="00250280" w:rsidRDefault="005E14BB" w:rsidP="00A465F6">
            <w:pPr>
              <w:rPr>
                <w:b/>
                <w:sz w:val="24"/>
                <w:szCs w:val="24"/>
              </w:rPr>
            </w:pPr>
            <w:r w:rsidRPr="00250280">
              <w:rPr>
                <w:b/>
                <w:sz w:val="24"/>
                <w:szCs w:val="24"/>
              </w:rPr>
              <w:t>NOME DO(A) CANDIDATO(A):</w:t>
            </w:r>
          </w:p>
        </w:tc>
        <w:tc>
          <w:tcPr>
            <w:tcW w:w="2268" w:type="dxa"/>
          </w:tcPr>
          <w:p w:rsidR="005E14BB" w:rsidRPr="00250280" w:rsidRDefault="005E14BB" w:rsidP="00A465F6">
            <w:pPr>
              <w:rPr>
                <w:b/>
                <w:sz w:val="24"/>
                <w:szCs w:val="24"/>
              </w:rPr>
            </w:pPr>
            <w:r w:rsidRPr="00250280">
              <w:rPr>
                <w:b/>
                <w:sz w:val="24"/>
                <w:szCs w:val="24"/>
              </w:rPr>
              <w:t xml:space="preserve">        NOTA FINAL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250280" w:rsidRDefault="005E14BB" w:rsidP="00A465F6">
            <w:pPr>
              <w:rPr>
                <w:b/>
                <w:sz w:val="24"/>
                <w:szCs w:val="24"/>
              </w:rPr>
            </w:pPr>
            <w:r w:rsidRPr="00250280">
              <w:rPr>
                <w:b/>
                <w:sz w:val="24"/>
                <w:szCs w:val="24"/>
              </w:rPr>
              <w:t>CLASSIFICAÇÃO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250280" w:rsidRDefault="005E14BB" w:rsidP="00A465F6">
            <w:pPr>
              <w:rPr>
                <w:b/>
                <w:sz w:val="28"/>
                <w:szCs w:val="28"/>
              </w:rPr>
            </w:pPr>
            <w:r w:rsidRPr="00250280">
              <w:rPr>
                <w:b/>
                <w:sz w:val="28"/>
                <w:szCs w:val="28"/>
              </w:rPr>
              <w:t>DATA DE NASC.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Inamara</w:t>
            </w:r>
            <w:proofErr w:type="spellEnd"/>
            <w:r>
              <w:rPr>
                <w:sz w:val="28"/>
                <w:szCs w:val="28"/>
              </w:rPr>
              <w:t xml:space="preserve"> Santos Nogueira</w:t>
            </w:r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_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Paula Josiane Rodrigues Viana</w:t>
            </w:r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30/04/1993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Priciele</w:t>
            </w:r>
            <w:proofErr w:type="spellEnd"/>
            <w:r>
              <w:rPr>
                <w:sz w:val="28"/>
                <w:szCs w:val="28"/>
              </w:rPr>
              <w:t xml:space="preserve"> Velasques </w:t>
            </w:r>
            <w:proofErr w:type="spellStart"/>
            <w:r>
              <w:rPr>
                <w:sz w:val="28"/>
                <w:szCs w:val="28"/>
              </w:rPr>
              <w:t>Lugoch</w:t>
            </w:r>
            <w:proofErr w:type="spellEnd"/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13/01/1993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Lisiane</w:t>
            </w:r>
            <w:proofErr w:type="spellEnd"/>
            <w:r>
              <w:rPr>
                <w:sz w:val="28"/>
                <w:szCs w:val="28"/>
              </w:rPr>
              <w:t xml:space="preserve"> Nunes </w:t>
            </w:r>
            <w:proofErr w:type="spellStart"/>
            <w:r>
              <w:rPr>
                <w:sz w:val="28"/>
                <w:szCs w:val="28"/>
              </w:rPr>
              <w:t>Wurslin</w:t>
            </w:r>
            <w:proofErr w:type="spellEnd"/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16/11/1990</w:t>
            </w:r>
          </w:p>
        </w:tc>
      </w:tr>
      <w:tr w:rsidR="005E14BB" w:rsidRPr="00564A61" w:rsidTr="00A465F6">
        <w:trPr>
          <w:trHeight w:val="345"/>
        </w:trPr>
        <w:tc>
          <w:tcPr>
            <w:tcW w:w="3794" w:type="dxa"/>
            <w:tcBorders>
              <w:bottom w:val="single" w:sz="4" w:space="0" w:color="auto"/>
            </w:tcBorders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Marcia dos Santos </w:t>
            </w:r>
            <w:proofErr w:type="spellStart"/>
            <w:proofErr w:type="gramStart"/>
            <w:r>
              <w:rPr>
                <w:sz w:val="28"/>
                <w:szCs w:val="28"/>
              </w:rPr>
              <w:t>goulart</w:t>
            </w:r>
            <w:proofErr w:type="spellEnd"/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13/11/1983</w:t>
            </w:r>
          </w:p>
        </w:tc>
      </w:tr>
      <w:tr w:rsidR="005E14BB" w:rsidRPr="00564A61" w:rsidTr="00A465F6">
        <w:trPr>
          <w:trHeight w:val="345"/>
        </w:trPr>
        <w:tc>
          <w:tcPr>
            <w:tcW w:w="3794" w:type="dxa"/>
            <w:tcBorders>
              <w:top w:val="single" w:sz="4" w:space="0" w:color="auto"/>
            </w:tcBorders>
          </w:tcPr>
          <w:p w:rsidR="005E14BB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Simone Carvalho </w:t>
            </w:r>
            <w:proofErr w:type="spellStart"/>
            <w:r>
              <w:rPr>
                <w:sz w:val="28"/>
                <w:szCs w:val="28"/>
              </w:rPr>
              <w:t>Rigon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18/01/1975</w:t>
            </w:r>
          </w:p>
        </w:tc>
      </w:tr>
    </w:tbl>
    <w:p w:rsidR="005E14BB" w:rsidRDefault="005E14BB" w:rsidP="005E14BB">
      <w:pPr>
        <w:rPr>
          <w:sz w:val="28"/>
          <w:szCs w:val="28"/>
        </w:rPr>
      </w:pPr>
    </w:p>
    <w:p w:rsidR="005E14BB" w:rsidRPr="00250280" w:rsidRDefault="005E14BB" w:rsidP="005E14BB">
      <w:pPr>
        <w:rPr>
          <w:b/>
          <w:sz w:val="28"/>
          <w:szCs w:val="28"/>
        </w:rPr>
      </w:pPr>
      <w:r w:rsidRPr="00250280">
        <w:rPr>
          <w:b/>
          <w:sz w:val="28"/>
          <w:szCs w:val="28"/>
        </w:rPr>
        <w:t>OBS</w:t>
      </w:r>
      <w:r w:rsidRPr="00250280">
        <w:rPr>
          <w:sz w:val="28"/>
          <w:szCs w:val="28"/>
        </w:rPr>
        <w:t>.: Usamos</w:t>
      </w:r>
      <w:r>
        <w:rPr>
          <w:sz w:val="28"/>
          <w:szCs w:val="28"/>
        </w:rPr>
        <w:t xml:space="preserve"> o critério de desempate especificado no item </w:t>
      </w:r>
      <w:r w:rsidRPr="00250280">
        <w:rPr>
          <w:b/>
          <w:sz w:val="28"/>
          <w:szCs w:val="28"/>
        </w:rPr>
        <w:t>9.2</w:t>
      </w:r>
      <w:r>
        <w:rPr>
          <w:b/>
          <w:sz w:val="28"/>
          <w:szCs w:val="28"/>
        </w:rPr>
        <w:t xml:space="preserve"> </w:t>
      </w:r>
      <w:r w:rsidRPr="00250280">
        <w:rPr>
          <w:sz w:val="28"/>
          <w:szCs w:val="28"/>
        </w:rPr>
        <w:t>do Edital</w:t>
      </w:r>
      <w:r>
        <w:rPr>
          <w:sz w:val="28"/>
          <w:szCs w:val="28"/>
        </w:rPr>
        <w:t xml:space="preserve">   </w:t>
      </w:r>
      <w:r w:rsidRPr="00250280">
        <w:rPr>
          <w:b/>
          <w:sz w:val="28"/>
          <w:szCs w:val="28"/>
        </w:rPr>
        <w:t>( MAIOR IDADE)</w:t>
      </w:r>
    </w:p>
    <w:p w:rsidR="005E14BB" w:rsidRPr="00250280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Itacurubi,</w:t>
      </w:r>
      <w:r w:rsidR="00464A0F">
        <w:rPr>
          <w:sz w:val="28"/>
          <w:szCs w:val="28"/>
        </w:rPr>
        <w:t xml:space="preserve"> 03</w:t>
      </w:r>
      <w:r>
        <w:rPr>
          <w:sz w:val="28"/>
          <w:szCs w:val="28"/>
        </w:rPr>
        <w:t xml:space="preserve"> de </w:t>
      </w:r>
      <w:r w:rsidR="00464A0F">
        <w:rPr>
          <w:sz w:val="28"/>
          <w:szCs w:val="28"/>
        </w:rPr>
        <w:t>novembro</w:t>
      </w:r>
      <w:bookmarkStart w:id="0" w:name="_GoBack"/>
      <w:bookmarkEnd w:id="0"/>
      <w:r>
        <w:rPr>
          <w:sz w:val="28"/>
          <w:szCs w:val="28"/>
        </w:rPr>
        <w:t xml:space="preserve"> de 2014.</w:t>
      </w: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r>
        <w:rPr>
          <w:sz w:val="28"/>
          <w:szCs w:val="28"/>
        </w:rPr>
        <w:t>Noemia</w:t>
      </w:r>
      <w:proofErr w:type="spellEnd"/>
      <w:r>
        <w:rPr>
          <w:sz w:val="28"/>
          <w:szCs w:val="28"/>
        </w:rPr>
        <w:t xml:space="preserve"> A. Medeiros da Silva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Presidente da Comissão do Processo Seletivo Simplificado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Portaria Nº 0620/2014</w:t>
      </w:r>
    </w:p>
    <w:sectPr w:rsidR="005E14BB" w:rsidSect="005E14BB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BB"/>
    <w:rsid w:val="00310DC4"/>
    <w:rsid w:val="00464A0F"/>
    <w:rsid w:val="005E14BB"/>
    <w:rsid w:val="00B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4BB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E14BB"/>
    <w:pPr>
      <w:keepNext/>
      <w:tabs>
        <w:tab w:val="num" w:pos="432"/>
      </w:tabs>
      <w:ind w:left="432" w:hanging="432"/>
      <w:jc w:val="center"/>
      <w:outlineLvl w:val="0"/>
    </w:pPr>
    <w:rPr>
      <w:rFonts w:ascii="Lucida Sans" w:eastAsia="Times New Roman" w:hAnsi="Lucida Sans" w:cs="Courier New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14BB"/>
    <w:rPr>
      <w:rFonts w:ascii="Lucida Sans" w:eastAsia="Times New Roman" w:hAnsi="Lucida Sans" w:cs="Courier New"/>
      <w:b/>
      <w:bCs/>
      <w:sz w:val="24"/>
      <w:szCs w:val="24"/>
      <w:lang w:eastAsia="ar-SA"/>
    </w:rPr>
  </w:style>
  <w:style w:type="paragraph" w:styleId="Ttulo">
    <w:name w:val="Title"/>
    <w:basedOn w:val="Normal"/>
    <w:next w:val="Subttulo"/>
    <w:link w:val="TtuloChar"/>
    <w:qFormat/>
    <w:rsid w:val="005E14BB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tuloChar">
    <w:name w:val="Título Char"/>
    <w:basedOn w:val="Fontepargpadro"/>
    <w:link w:val="Ttulo"/>
    <w:rsid w:val="005E14BB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14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E14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4BB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E14BB"/>
    <w:pPr>
      <w:keepNext/>
      <w:tabs>
        <w:tab w:val="num" w:pos="432"/>
      </w:tabs>
      <w:ind w:left="432" w:hanging="432"/>
      <w:jc w:val="center"/>
      <w:outlineLvl w:val="0"/>
    </w:pPr>
    <w:rPr>
      <w:rFonts w:ascii="Lucida Sans" w:eastAsia="Times New Roman" w:hAnsi="Lucida Sans" w:cs="Courier New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14BB"/>
    <w:rPr>
      <w:rFonts w:ascii="Lucida Sans" w:eastAsia="Times New Roman" w:hAnsi="Lucida Sans" w:cs="Courier New"/>
      <w:b/>
      <w:bCs/>
      <w:sz w:val="24"/>
      <w:szCs w:val="24"/>
      <w:lang w:eastAsia="ar-SA"/>
    </w:rPr>
  </w:style>
  <w:style w:type="paragraph" w:styleId="Ttulo">
    <w:name w:val="Title"/>
    <w:basedOn w:val="Normal"/>
    <w:next w:val="Subttulo"/>
    <w:link w:val="TtuloChar"/>
    <w:qFormat/>
    <w:rsid w:val="005E14BB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tuloChar">
    <w:name w:val="Título Char"/>
    <w:basedOn w:val="Fontepargpadro"/>
    <w:link w:val="Ttulo"/>
    <w:rsid w:val="005E14BB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14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E14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2014-11-03T09:54:00Z</dcterms:created>
  <dcterms:modified xsi:type="dcterms:W3CDTF">2014-11-03T09:54:00Z</dcterms:modified>
</cp:coreProperties>
</file>